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E8" w:rsidRDefault="007B0CE8" w:rsidP="002A4431">
      <w:pPr>
        <w:pStyle w:val="a4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сканы по биологии\11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11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CE8" w:rsidRDefault="007B0CE8" w:rsidP="002A4431">
      <w:pPr>
        <w:pStyle w:val="a4"/>
        <w:rPr>
          <w:b/>
          <w:bCs/>
          <w:sz w:val="27"/>
          <w:szCs w:val="27"/>
        </w:rPr>
      </w:pPr>
    </w:p>
    <w:p w:rsidR="007B0CE8" w:rsidRDefault="007B0CE8" w:rsidP="002A4431">
      <w:pPr>
        <w:pStyle w:val="a4"/>
        <w:rPr>
          <w:b/>
          <w:bCs/>
          <w:sz w:val="27"/>
          <w:szCs w:val="27"/>
        </w:rPr>
      </w:pPr>
    </w:p>
    <w:p w:rsidR="002A4431" w:rsidRDefault="002A4431" w:rsidP="002A4431">
      <w:pPr>
        <w:pStyle w:val="a4"/>
      </w:pPr>
      <w:r>
        <w:rPr>
          <w:b/>
          <w:bCs/>
          <w:sz w:val="27"/>
          <w:szCs w:val="27"/>
        </w:rPr>
        <w:lastRenderedPageBreak/>
        <w:t>I.</w:t>
      </w:r>
      <w:bookmarkStart w:id="0" w:name="_GoBack"/>
      <w:bookmarkEnd w:id="0"/>
      <w:r>
        <w:rPr>
          <w:b/>
          <w:bCs/>
          <w:sz w:val="27"/>
          <w:szCs w:val="27"/>
        </w:rPr>
        <w:t>ПЛАНИРУЕМЫЕ РЕЗУЛЬТАТЫ ОСВОЕНИЯ УЧЕБНОГО ПРЕДМЕТА</w:t>
      </w:r>
    </w:p>
    <w:p w:rsidR="002A4431" w:rsidRDefault="002A4431" w:rsidP="002A4431">
      <w:pPr>
        <w:pStyle w:val="a4"/>
        <w:shd w:val="clear" w:color="auto" w:fill="FFFFFF"/>
        <w:spacing w:line="276" w:lineRule="auto"/>
      </w:pPr>
      <w:r>
        <w:rPr>
          <w:sz w:val="27"/>
          <w:szCs w:val="27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и предметные результаты.</w:t>
      </w:r>
    </w:p>
    <w:p w:rsidR="002A4431" w:rsidRDefault="002A4431" w:rsidP="002A4431">
      <w:pPr>
        <w:pStyle w:val="a4"/>
        <w:shd w:val="clear" w:color="auto" w:fill="FFFFFF"/>
        <w:spacing w:line="276" w:lineRule="auto"/>
      </w:pPr>
      <w:r>
        <w:rPr>
          <w:sz w:val="27"/>
          <w:szCs w:val="27"/>
        </w:rPr>
        <w:t xml:space="preserve">Основные </w:t>
      </w:r>
      <w:r>
        <w:rPr>
          <w:b/>
          <w:bCs/>
          <w:sz w:val="27"/>
          <w:szCs w:val="27"/>
        </w:rPr>
        <w:t xml:space="preserve">личностные результаты </w:t>
      </w:r>
      <w:r>
        <w:rPr>
          <w:sz w:val="27"/>
          <w:szCs w:val="27"/>
        </w:rPr>
        <w:t>освоения курса химии:</w:t>
      </w:r>
    </w:p>
    <w:p w:rsidR="002A4431" w:rsidRDefault="002A4431" w:rsidP="002A4431">
      <w:pPr>
        <w:pStyle w:val="a4"/>
        <w:numPr>
          <w:ilvl w:val="0"/>
          <w:numId w:val="1"/>
        </w:numPr>
        <w:shd w:val="clear" w:color="auto" w:fill="FFFFFF"/>
      </w:pPr>
      <w:proofErr w:type="gramStart"/>
      <w:r>
        <w:rPr>
          <w:sz w:val="27"/>
          <w:szCs w:val="27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2A4431" w:rsidRDefault="002A4431" w:rsidP="002A4431">
      <w:pPr>
        <w:pStyle w:val="a4"/>
        <w:numPr>
          <w:ilvl w:val="0"/>
          <w:numId w:val="1"/>
        </w:numPr>
        <w:shd w:val="clear" w:color="auto" w:fill="FFFFFF"/>
      </w:pPr>
      <w:r>
        <w:rPr>
          <w:sz w:val="27"/>
          <w:szCs w:val="27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A4431" w:rsidRDefault="002A4431" w:rsidP="002A4431">
      <w:pPr>
        <w:pStyle w:val="a4"/>
        <w:numPr>
          <w:ilvl w:val="0"/>
          <w:numId w:val="1"/>
        </w:numPr>
        <w:shd w:val="clear" w:color="auto" w:fill="FFFFFF"/>
      </w:pPr>
      <w:r>
        <w:rPr>
          <w:sz w:val="27"/>
          <w:szCs w:val="27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A4431" w:rsidRDefault="002A4431" w:rsidP="002A4431">
      <w:pPr>
        <w:pStyle w:val="a4"/>
        <w:numPr>
          <w:ilvl w:val="0"/>
          <w:numId w:val="1"/>
        </w:numPr>
        <w:shd w:val="clear" w:color="auto" w:fill="FFFFFF"/>
      </w:pPr>
      <w:r>
        <w:rPr>
          <w:sz w:val="27"/>
          <w:szCs w:val="27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A4431" w:rsidRDefault="002A4431" w:rsidP="002A4431">
      <w:pPr>
        <w:pStyle w:val="a4"/>
        <w:numPr>
          <w:ilvl w:val="0"/>
          <w:numId w:val="1"/>
        </w:numPr>
        <w:shd w:val="clear" w:color="auto" w:fill="FFFFFF"/>
      </w:pPr>
      <w:r>
        <w:rPr>
          <w:sz w:val="27"/>
          <w:szCs w:val="27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2A4431" w:rsidRDefault="002A4431" w:rsidP="002A4431">
      <w:pPr>
        <w:pStyle w:val="a4"/>
        <w:shd w:val="clear" w:color="auto" w:fill="FFFFFF"/>
        <w:spacing w:line="276" w:lineRule="auto"/>
      </w:pPr>
      <w:proofErr w:type="spellStart"/>
      <w:r>
        <w:rPr>
          <w:b/>
          <w:bCs/>
          <w:sz w:val="27"/>
          <w:szCs w:val="27"/>
        </w:rPr>
        <w:t>Метапредметные</w:t>
      </w:r>
      <w:proofErr w:type="spellEnd"/>
      <w:r>
        <w:rPr>
          <w:b/>
          <w:bCs/>
          <w:sz w:val="27"/>
          <w:szCs w:val="27"/>
        </w:rPr>
        <w:t xml:space="preserve"> результаты </w:t>
      </w:r>
      <w:r>
        <w:rPr>
          <w:sz w:val="27"/>
          <w:szCs w:val="27"/>
        </w:rPr>
        <w:t xml:space="preserve">обучения в старшей школе состоят из освоенных учащимися </w:t>
      </w:r>
      <w:proofErr w:type="spellStart"/>
      <w:r>
        <w:rPr>
          <w:sz w:val="27"/>
          <w:szCs w:val="27"/>
        </w:rPr>
        <w:t>межпредметных</w:t>
      </w:r>
      <w:proofErr w:type="spellEnd"/>
      <w:r>
        <w:rPr>
          <w:sz w:val="27"/>
          <w:szCs w:val="27"/>
        </w:rPr>
        <w:t xml:space="preserve"> понятий и универсальных учебных действий (регулятивные, познавательные, коммуникативные),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2A4431" w:rsidRDefault="002A4431" w:rsidP="002A4431">
      <w:pPr>
        <w:pStyle w:val="a4"/>
        <w:shd w:val="clear" w:color="auto" w:fill="FFFFFF"/>
        <w:spacing w:line="276" w:lineRule="auto"/>
      </w:pPr>
      <w:r>
        <w:rPr>
          <w:sz w:val="27"/>
          <w:szCs w:val="27"/>
        </w:rPr>
        <w:t xml:space="preserve">Основные </w:t>
      </w:r>
      <w:proofErr w:type="spellStart"/>
      <w:r>
        <w:rPr>
          <w:b/>
          <w:bCs/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результаты обучения химии:</w:t>
      </w:r>
    </w:p>
    <w:p w:rsidR="002A4431" w:rsidRDefault="002A4431" w:rsidP="002A4431">
      <w:pPr>
        <w:pStyle w:val="a4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 xml:space="preserve">умение самостоятельно определять цели своего обучения, ставить и формулировать для себя новые задачи в учёбе познавательной </w:t>
      </w:r>
      <w:r>
        <w:rPr>
          <w:sz w:val="27"/>
          <w:szCs w:val="27"/>
        </w:rPr>
        <w:lastRenderedPageBreak/>
        <w:t>деятельности, развивать мотивы и интересы своей познавательной деятельности;</w:t>
      </w:r>
    </w:p>
    <w:p w:rsidR="002A4431" w:rsidRDefault="002A4431" w:rsidP="002A4431">
      <w:pPr>
        <w:pStyle w:val="a4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A4431" w:rsidRDefault="002A4431" w:rsidP="002A4431">
      <w:pPr>
        <w:pStyle w:val="a4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A4431" w:rsidRDefault="002A4431" w:rsidP="002A4431">
      <w:pPr>
        <w:pStyle w:val="a4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умение оценивать правильность выполнения учебной задачи, собственные возможности её решения;</w:t>
      </w:r>
    </w:p>
    <w:p w:rsidR="002A4431" w:rsidRDefault="002A4431" w:rsidP="002A4431">
      <w:pPr>
        <w:pStyle w:val="a4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A4431" w:rsidRDefault="002A4431" w:rsidP="002A4431">
      <w:pPr>
        <w:pStyle w:val="a4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proofErr w:type="spellStart"/>
      <w:r>
        <w:rPr>
          <w:sz w:val="27"/>
          <w:szCs w:val="27"/>
        </w:rPr>
        <w:t>рассуждние</w:t>
      </w:r>
      <w:proofErr w:type="spellEnd"/>
      <w:r>
        <w:rPr>
          <w:sz w:val="27"/>
          <w:szCs w:val="27"/>
        </w:rPr>
        <w:t>, умозаключение (индуктивное, дедуктивное и по аналогии) и делать выводы;</w:t>
      </w:r>
    </w:p>
    <w:p w:rsidR="002A4431" w:rsidRDefault="002A4431" w:rsidP="002A4431">
      <w:pPr>
        <w:pStyle w:val="a4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A4431" w:rsidRDefault="002A4431" w:rsidP="002A4431">
      <w:pPr>
        <w:pStyle w:val="a4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A4431" w:rsidRDefault="002A4431" w:rsidP="002A4431">
      <w:pPr>
        <w:pStyle w:val="a4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A4431" w:rsidRDefault="002A4431" w:rsidP="002A4431">
      <w:pPr>
        <w:pStyle w:val="a4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2A4431" w:rsidRDefault="002A4431" w:rsidP="002A4431">
      <w:pPr>
        <w:pStyle w:val="a4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A4431" w:rsidRDefault="002A4431" w:rsidP="002A4431">
      <w:pPr>
        <w:pStyle w:val="a4"/>
        <w:spacing w:line="276" w:lineRule="auto"/>
        <w:jc w:val="center"/>
      </w:pPr>
      <w:r>
        <w:rPr>
          <w:b/>
          <w:bCs/>
          <w:sz w:val="27"/>
          <w:szCs w:val="27"/>
        </w:rPr>
        <w:t xml:space="preserve">Предметные результаты </w:t>
      </w:r>
    </w:p>
    <w:p w:rsidR="002A4431" w:rsidRDefault="002A4431" w:rsidP="002A4431">
      <w:pPr>
        <w:pStyle w:val="a4"/>
        <w:spacing w:line="276" w:lineRule="auto"/>
      </w:pPr>
      <w:r>
        <w:rPr>
          <w:sz w:val="27"/>
          <w:szCs w:val="27"/>
        </w:rPr>
        <w:t>В результате изучения курса химии 11 класса учащиеся должны</w:t>
      </w:r>
    </w:p>
    <w:p w:rsidR="002A4431" w:rsidRDefault="002A4431" w:rsidP="002A4431">
      <w:pPr>
        <w:pStyle w:val="a4"/>
      </w:pPr>
      <w:r>
        <w:rPr>
          <w:b/>
          <w:bCs/>
          <w:i/>
          <w:iCs/>
          <w:sz w:val="27"/>
          <w:szCs w:val="27"/>
        </w:rPr>
        <w:t xml:space="preserve">Знать: </w:t>
      </w:r>
    </w:p>
    <w:p w:rsidR="002A4431" w:rsidRDefault="002A4431" w:rsidP="002A4431">
      <w:pPr>
        <w:pStyle w:val="a4"/>
        <w:numPr>
          <w:ilvl w:val="0"/>
          <w:numId w:val="3"/>
        </w:numPr>
      </w:pPr>
      <w:proofErr w:type="gramStart"/>
      <w:r>
        <w:rPr>
          <w:b/>
          <w:bCs/>
          <w:i/>
          <w:iCs/>
          <w:sz w:val="27"/>
          <w:szCs w:val="27"/>
        </w:rPr>
        <w:t>важнейшие химические понятия</w:t>
      </w:r>
      <w:r>
        <w:rPr>
          <w:sz w:val="27"/>
          <w:szCs w:val="27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rPr>
          <w:sz w:val="27"/>
          <w:szCs w:val="27"/>
        </w:rPr>
        <w:t>электроотрицательность</w:t>
      </w:r>
      <w:proofErr w:type="spellEnd"/>
      <w:r>
        <w:rPr>
          <w:sz w:val="27"/>
          <w:szCs w:val="27"/>
        </w:rPr>
        <w:t xml:space="preserve">, валентность, степень окисления, моль, молярная масса, молярный объем, </w:t>
      </w:r>
      <w:r>
        <w:rPr>
          <w:sz w:val="27"/>
          <w:szCs w:val="27"/>
        </w:rPr>
        <w:lastRenderedPageBreak/>
        <w:t xml:space="preserve">вещества молекулярного и немолекулярного строения, растворы, электролит и </w:t>
      </w:r>
      <w:proofErr w:type="spellStart"/>
      <w:r>
        <w:rPr>
          <w:sz w:val="27"/>
          <w:szCs w:val="27"/>
        </w:rPr>
        <w:t>неэлектролит</w:t>
      </w:r>
      <w:proofErr w:type="spellEnd"/>
      <w:r>
        <w:rPr>
          <w:sz w:val="27"/>
          <w:szCs w:val="27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</w:t>
      </w:r>
      <w:proofErr w:type="gramEnd"/>
    </w:p>
    <w:p w:rsidR="002A4431" w:rsidRDefault="002A4431" w:rsidP="002A4431">
      <w:pPr>
        <w:pStyle w:val="a4"/>
        <w:numPr>
          <w:ilvl w:val="0"/>
          <w:numId w:val="3"/>
        </w:numPr>
      </w:pPr>
      <w:r>
        <w:rPr>
          <w:b/>
          <w:bCs/>
          <w:i/>
          <w:iCs/>
          <w:sz w:val="27"/>
          <w:szCs w:val="27"/>
        </w:rPr>
        <w:t>основные законы и теории химии</w:t>
      </w:r>
      <w:r>
        <w:rPr>
          <w:sz w:val="27"/>
          <w:szCs w:val="27"/>
        </w:rPr>
        <w:t xml:space="preserve">: сохранения массы веществ, постоянства состава, периодический </w:t>
      </w:r>
      <w:proofErr w:type="spellStart"/>
      <w:r>
        <w:rPr>
          <w:sz w:val="27"/>
          <w:szCs w:val="27"/>
        </w:rPr>
        <w:t>закон</w:t>
      </w:r>
      <w:proofErr w:type="gramStart"/>
      <w:r>
        <w:rPr>
          <w:sz w:val="27"/>
          <w:szCs w:val="27"/>
        </w:rPr>
        <w:t>;х</w:t>
      </w:r>
      <w:proofErr w:type="gramEnd"/>
      <w:r>
        <w:rPr>
          <w:sz w:val="27"/>
          <w:szCs w:val="27"/>
        </w:rPr>
        <w:t>имической</w:t>
      </w:r>
      <w:proofErr w:type="spellEnd"/>
      <w:r>
        <w:rPr>
          <w:sz w:val="27"/>
          <w:szCs w:val="27"/>
        </w:rPr>
        <w:t xml:space="preserve"> связи, электролитической диссоциации;</w:t>
      </w:r>
    </w:p>
    <w:p w:rsidR="002A4431" w:rsidRDefault="002A4431" w:rsidP="002A4431">
      <w:pPr>
        <w:pStyle w:val="a4"/>
        <w:numPr>
          <w:ilvl w:val="0"/>
          <w:numId w:val="3"/>
        </w:numPr>
      </w:pPr>
      <w:r>
        <w:rPr>
          <w:b/>
          <w:bCs/>
          <w:i/>
          <w:iCs/>
          <w:sz w:val="27"/>
          <w:szCs w:val="27"/>
        </w:rPr>
        <w:t>важнейшие вещества и материалы</w:t>
      </w:r>
      <w:r>
        <w:rPr>
          <w:sz w:val="27"/>
          <w:szCs w:val="27"/>
        </w:rPr>
        <w:t>: металлы и сплавы; серная, соляная, азотная и уксусная кислоты; щелочи, аммиак, минеральные удобрения</w:t>
      </w:r>
    </w:p>
    <w:p w:rsidR="002A4431" w:rsidRDefault="002A4431" w:rsidP="002A4431">
      <w:pPr>
        <w:pStyle w:val="a4"/>
      </w:pPr>
      <w:r>
        <w:rPr>
          <w:b/>
          <w:bCs/>
          <w:i/>
          <w:iCs/>
          <w:sz w:val="27"/>
          <w:szCs w:val="27"/>
        </w:rPr>
        <w:t>Уметь</w:t>
      </w:r>
    </w:p>
    <w:p w:rsidR="002A4431" w:rsidRDefault="002A4431" w:rsidP="002A4431">
      <w:pPr>
        <w:pStyle w:val="a4"/>
        <w:numPr>
          <w:ilvl w:val="0"/>
          <w:numId w:val="4"/>
        </w:numPr>
      </w:pPr>
      <w:r>
        <w:rPr>
          <w:b/>
          <w:bCs/>
          <w:i/>
          <w:iCs/>
          <w:sz w:val="27"/>
          <w:szCs w:val="27"/>
        </w:rPr>
        <w:t>называть</w:t>
      </w:r>
      <w:r>
        <w:rPr>
          <w:sz w:val="27"/>
          <w:szCs w:val="27"/>
        </w:rPr>
        <w:t xml:space="preserve"> изученные вещества по "тривиальной" или международной номенклатуре;</w:t>
      </w:r>
    </w:p>
    <w:p w:rsidR="002A4431" w:rsidRDefault="002A4431" w:rsidP="002A4431">
      <w:pPr>
        <w:pStyle w:val="a4"/>
        <w:numPr>
          <w:ilvl w:val="0"/>
          <w:numId w:val="4"/>
        </w:numPr>
      </w:pPr>
      <w:r>
        <w:rPr>
          <w:b/>
          <w:bCs/>
          <w:i/>
          <w:iCs/>
          <w:sz w:val="27"/>
          <w:szCs w:val="27"/>
        </w:rPr>
        <w:t>определять</w:t>
      </w:r>
      <w:r>
        <w:rPr>
          <w:sz w:val="27"/>
          <w:szCs w:val="27"/>
        </w:rPr>
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</w:t>
      </w:r>
      <w:r>
        <w:rPr>
          <w:b/>
          <w:bCs/>
          <w:i/>
          <w:iCs/>
          <w:sz w:val="27"/>
          <w:szCs w:val="27"/>
        </w:rPr>
        <w:t>характеризовать</w:t>
      </w:r>
      <w:r>
        <w:rPr>
          <w:sz w:val="27"/>
          <w:szCs w:val="27"/>
        </w:rPr>
        <w:t xml:space="preserve">: элементы малых периодов по их положению в периодической системе Д.И. Менделеева; общие химические свойства металлов, неметаллов, основных классов соединений; </w:t>
      </w:r>
    </w:p>
    <w:p w:rsidR="002A4431" w:rsidRDefault="002A4431" w:rsidP="002A4431">
      <w:pPr>
        <w:pStyle w:val="a4"/>
        <w:numPr>
          <w:ilvl w:val="0"/>
          <w:numId w:val="4"/>
        </w:numPr>
      </w:pPr>
      <w:r>
        <w:rPr>
          <w:b/>
          <w:bCs/>
          <w:i/>
          <w:iCs/>
          <w:sz w:val="27"/>
          <w:szCs w:val="27"/>
        </w:rPr>
        <w:t>объяснять</w:t>
      </w:r>
      <w:r>
        <w:rPr>
          <w:sz w:val="27"/>
          <w:szCs w:val="27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2A4431" w:rsidRDefault="002A4431" w:rsidP="002A4431">
      <w:pPr>
        <w:pStyle w:val="a4"/>
        <w:numPr>
          <w:ilvl w:val="0"/>
          <w:numId w:val="4"/>
        </w:numPr>
      </w:pPr>
      <w:r>
        <w:rPr>
          <w:b/>
          <w:bCs/>
          <w:i/>
          <w:iCs/>
          <w:sz w:val="27"/>
          <w:szCs w:val="27"/>
        </w:rPr>
        <w:t>выполнять</w:t>
      </w:r>
      <w:r>
        <w:rPr>
          <w:sz w:val="27"/>
          <w:szCs w:val="27"/>
        </w:rPr>
        <w:t xml:space="preserve"> химический эксперимент по распознаванию важнейших веществ;</w:t>
      </w:r>
    </w:p>
    <w:p w:rsidR="002A4431" w:rsidRDefault="002A4431" w:rsidP="002A4431">
      <w:pPr>
        <w:pStyle w:val="a4"/>
        <w:numPr>
          <w:ilvl w:val="0"/>
          <w:numId w:val="5"/>
        </w:numPr>
      </w:pPr>
      <w:r>
        <w:rPr>
          <w:b/>
          <w:bCs/>
          <w:i/>
          <w:iCs/>
          <w:sz w:val="27"/>
          <w:szCs w:val="27"/>
        </w:rPr>
        <w:t>проводить</w:t>
      </w:r>
      <w:r>
        <w:rPr>
          <w:sz w:val="27"/>
          <w:szCs w:val="27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sz w:val="27"/>
          <w:szCs w:val="27"/>
        </w:rPr>
        <w:t>ии и ее</w:t>
      </w:r>
      <w:proofErr w:type="gramEnd"/>
      <w:r>
        <w:rPr>
          <w:sz w:val="27"/>
          <w:szCs w:val="27"/>
        </w:rPr>
        <w:t xml:space="preserve"> представления в различных формах;</w:t>
      </w:r>
    </w:p>
    <w:p w:rsidR="002A4431" w:rsidRDefault="002A4431" w:rsidP="002A4431">
      <w:pPr>
        <w:pStyle w:val="a4"/>
        <w:numPr>
          <w:ilvl w:val="0"/>
          <w:numId w:val="5"/>
        </w:numPr>
      </w:pPr>
      <w:r>
        <w:rPr>
          <w:b/>
          <w:bCs/>
          <w:i/>
          <w:iCs/>
          <w:sz w:val="27"/>
          <w:szCs w:val="27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i/>
          <w:iCs/>
          <w:sz w:val="27"/>
          <w:szCs w:val="27"/>
        </w:rPr>
        <w:t>для</w:t>
      </w:r>
      <w:proofErr w:type="gramEnd"/>
      <w:r>
        <w:rPr>
          <w:b/>
          <w:bCs/>
          <w:i/>
          <w:iCs/>
          <w:sz w:val="27"/>
          <w:szCs w:val="27"/>
        </w:rPr>
        <w:t>:</w:t>
      </w:r>
    </w:p>
    <w:p w:rsidR="002A4431" w:rsidRDefault="002A4431" w:rsidP="002A4431">
      <w:pPr>
        <w:pStyle w:val="a4"/>
      </w:pPr>
      <w:r>
        <w:rPr>
          <w:sz w:val="27"/>
          <w:szCs w:val="27"/>
        </w:rPr>
        <w:t>- объяснения химических явлений, происходящих в природе, быту и на производстве;</w:t>
      </w:r>
    </w:p>
    <w:p w:rsidR="002A4431" w:rsidRDefault="002A4431" w:rsidP="002A4431">
      <w:pPr>
        <w:pStyle w:val="a4"/>
      </w:pPr>
      <w:r>
        <w:rPr>
          <w:sz w:val="27"/>
          <w:szCs w:val="27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2A4431" w:rsidRDefault="002A4431" w:rsidP="002A4431">
      <w:pPr>
        <w:pStyle w:val="a4"/>
      </w:pPr>
      <w:r>
        <w:rPr>
          <w:sz w:val="27"/>
          <w:szCs w:val="27"/>
        </w:rPr>
        <w:t>- экологически грамотного поведения в окружающей среде;</w:t>
      </w:r>
    </w:p>
    <w:p w:rsidR="002A4431" w:rsidRDefault="002A4431" w:rsidP="002A4431">
      <w:pPr>
        <w:pStyle w:val="a4"/>
      </w:pPr>
      <w:r>
        <w:rPr>
          <w:sz w:val="27"/>
          <w:szCs w:val="27"/>
        </w:rPr>
        <w:t>- оценки влияния химического загрязнения окружающей среды на организм человека и другие живые организмы;</w:t>
      </w:r>
    </w:p>
    <w:p w:rsidR="002A4431" w:rsidRDefault="002A4431" w:rsidP="002A4431">
      <w:pPr>
        <w:pStyle w:val="a4"/>
      </w:pPr>
      <w:r>
        <w:rPr>
          <w:sz w:val="27"/>
          <w:szCs w:val="27"/>
        </w:rPr>
        <w:lastRenderedPageBreak/>
        <w:t>- безопасного обращения с горючими и токсичными веществами, лабораторным оборудованием;</w:t>
      </w:r>
    </w:p>
    <w:p w:rsidR="002A4431" w:rsidRDefault="002A4431" w:rsidP="002A4431">
      <w:pPr>
        <w:pStyle w:val="a4"/>
      </w:pPr>
      <w:r>
        <w:rPr>
          <w:sz w:val="27"/>
          <w:szCs w:val="27"/>
        </w:rPr>
        <w:t>- приготовления растворов заданной концентрации в быту и на производстве;</w:t>
      </w:r>
    </w:p>
    <w:p w:rsidR="002A4431" w:rsidRPr="005604D3" w:rsidRDefault="002A4431" w:rsidP="002A4431">
      <w:pPr>
        <w:pStyle w:val="a4"/>
      </w:pPr>
      <w:r>
        <w:rPr>
          <w:sz w:val="27"/>
          <w:szCs w:val="27"/>
        </w:rPr>
        <w:t>- критической оценки достоверности химической информации, поступающей из разных источников.</w:t>
      </w:r>
    </w:p>
    <w:p w:rsidR="002A4431" w:rsidRPr="005604D3" w:rsidRDefault="002A4431" w:rsidP="002A443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II.</w:t>
      </w:r>
      <w:r w:rsidRPr="005604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СОДЕЖАНИЕ ТЕМ УЧЕБНОГО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ПРЕДМЕТА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ТЕОРЕТИЧЕСКИЕ ОСНОВЫ ХИМИИ 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Важнейшие химические понятия и законы (3 ч)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Атом. Химический элемент. Изотопы. Простые и сложные вещества. 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Периодический закон и периодическая система химических элементов Д. И. Менделеева на основе учения о строении атомов (5 ч)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Атомные </w:t>
      </w:r>
      <w:proofErr w:type="spellStart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d-и f-электроны. Особенности размещения электронов по </w:t>
      </w:r>
      <w:proofErr w:type="spellStart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орбиталям</w:t>
      </w:r>
      <w:proofErr w:type="spellEnd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Д. И. Менделеева водорода, лантаноидов, актиноидов и искусственно полученных элементов. Валентность и валентные возможности атомов. Периодическое изменение валентности и размеров атомов. Расчетные задачи.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Строение вещества (8 ч)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 Типы кристаллических решеток и свойства веществ.</w:t>
      </w:r>
      <w:bookmarkStart w:id="1" w:name="24"/>
      <w:bookmarkEnd w:id="1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многообразия веществ: изомерия, гомология, аллотропия, изотопия. 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 Демонстрации. Модели ионных, атомных, молекулярных и металлических кристаллических решеток. Эффект </w:t>
      </w:r>
      <w:proofErr w:type="spellStart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Тиндаля</w:t>
      </w:r>
      <w:proofErr w:type="spellEnd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Модели молекул изомеров, гомологов. Расчётные задачи. Вычисление массы</w:t>
      </w:r>
      <w:proofErr w:type="gramStart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,количества вещества продукта реакции, если для его получения дан раствор с определенной массовой долей исходного вещества. 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Химические реакции (13 ч)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Классификация химических реакций в неорганической и органической химии. 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Ле-Шателье</w:t>
      </w:r>
      <w:proofErr w:type="spellEnd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Производство серной кислоты контактным способом. 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воды. Водородный показатель (p-H) раствора. Гидролиз органических и неорганических соединений. 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 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опыты. </w:t>
      </w: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реакций ионного обмена для характеристики свойств электролитов.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работа.  </w:t>
      </w: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различных факторов на скорость химической реакции.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задачи. 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НЕОРГАНИЧЕСКАЯ ХИМИЯ 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Металлы (13 ч)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металлов в периодической системе химических элементов </w:t>
      </w:r>
      <w:bookmarkStart w:id="2" w:name="25"/>
      <w:bookmarkEnd w:id="2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 Обзор металлов главных подгрупп (А-групп) периодической системы химических элементов. </w:t>
      </w:r>
      <w:proofErr w:type="gramStart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металлов побочных подгрупп (Б-групп) периодической системы химических элементов (медь, цинк, титан, хром, железо, никель, платина).</w:t>
      </w:r>
      <w:proofErr w:type="gramEnd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Сплавы металлов. Оксиды и гидроксиды металлов.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Демонстрации. </w:t>
      </w: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 Лабораторные опыты.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Расчетные задачи. </w:t>
      </w: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химическим уравнениям, связанные с массовой долей выхода продукта реакции </w:t>
      </w:r>
      <w:proofErr w:type="gramStart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 возможного.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Неметаллы (8 ч)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2A4431" w:rsidRPr="005604D3" w:rsidRDefault="002A4431" w:rsidP="002A4431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опыты. </w:t>
      </w: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Генетическая связь неорганических и органических веществ. Практикум (9 ч)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Генетическая связь неорганических и органических веществ. Практикум: 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газов; решение экспериментальных задач по определению пластмасс и волокон. </w:t>
      </w:r>
      <w:bookmarkStart w:id="3" w:name="26"/>
      <w:bookmarkEnd w:id="3"/>
    </w:p>
    <w:p w:rsidR="002A4431" w:rsidRPr="005604D3" w:rsidRDefault="002A4431" w:rsidP="002A44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8.Химия и жизнь (2 ч)</w:t>
      </w:r>
    </w:p>
    <w:p w:rsidR="002A4431" w:rsidRPr="005604D3" w:rsidRDefault="002A4431" w:rsidP="002A4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химическая грамотность. Продукты питания, бытовая химия, лекарственные препараты. Химическое загрязнение окружающей среды и его последствия, способы защиты окружающей среды.</w:t>
      </w:r>
    </w:p>
    <w:p w:rsidR="002A4431" w:rsidRPr="005604D3" w:rsidRDefault="002A4431" w:rsidP="002A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III.Т</w:t>
      </w:r>
      <w:r w:rsidRPr="005604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ематическое</w:t>
      </w:r>
      <w:proofErr w:type="spellEnd"/>
      <w:r w:rsidRPr="005604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планирование:</w:t>
      </w:r>
    </w:p>
    <w:tbl>
      <w:tblPr>
        <w:tblStyle w:val="a3"/>
        <w:tblW w:w="10647" w:type="dxa"/>
        <w:tblInd w:w="-885" w:type="dxa"/>
        <w:tblLayout w:type="fixed"/>
        <w:tblLook w:val="04A0"/>
      </w:tblPr>
      <w:tblGrid>
        <w:gridCol w:w="852"/>
        <w:gridCol w:w="8221"/>
        <w:gridCol w:w="1559"/>
        <w:gridCol w:w="15"/>
      </w:tblGrid>
      <w:tr w:rsidR="002A4431" w:rsidRPr="002A4431" w:rsidTr="002A4431">
        <w:trPr>
          <w:gridAfter w:val="1"/>
          <w:wAfter w:w="15" w:type="dxa"/>
          <w:trHeight w:val="428"/>
        </w:trPr>
        <w:tc>
          <w:tcPr>
            <w:tcW w:w="852" w:type="dxa"/>
            <w:vMerge w:val="restart"/>
          </w:tcPr>
          <w:p w:rsidR="002A4431" w:rsidRPr="002A4431" w:rsidRDefault="002A4431" w:rsidP="002A44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2A4431" w:rsidRPr="002A4431" w:rsidRDefault="002A4431" w:rsidP="002A44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  <w:hideMark/>
          </w:tcPr>
          <w:p w:rsidR="002A4431" w:rsidRPr="002A4431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hideMark/>
          </w:tcPr>
          <w:p w:rsidR="002A4431" w:rsidRPr="002A4431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4431" w:rsidRPr="005604D3" w:rsidTr="002A4431">
        <w:trPr>
          <w:gridAfter w:val="1"/>
          <w:wAfter w:w="15" w:type="dxa"/>
          <w:trHeight w:val="476"/>
        </w:trPr>
        <w:tc>
          <w:tcPr>
            <w:tcW w:w="852" w:type="dxa"/>
            <w:vMerge/>
            <w:textDirection w:val="btLr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vMerge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431" w:rsidRPr="005604D3" w:rsidTr="002A4431">
        <w:trPr>
          <w:gridAfter w:val="1"/>
          <w:wAfter w:w="15" w:type="dxa"/>
          <w:trHeight w:val="482"/>
        </w:trPr>
        <w:tc>
          <w:tcPr>
            <w:tcW w:w="9073" w:type="dxa"/>
            <w:gridSpan w:val="2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4D3">
              <w:rPr>
                <w:rFonts w:ascii="Times New Roman" w:hAnsi="Times New Roman" w:cs="Times New Roman"/>
                <w:b/>
                <w:bCs/>
              </w:rPr>
              <w:t xml:space="preserve">Тема 1.Важнейшие химические понятия и законы </w:t>
            </w:r>
          </w:p>
        </w:tc>
        <w:tc>
          <w:tcPr>
            <w:tcW w:w="1559" w:type="dxa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4431" w:rsidRPr="005604D3" w:rsidTr="002A4431">
        <w:trPr>
          <w:gridAfter w:val="1"/>
          <w:wAfter w:w="15" w:type="dxa"/>
        </w:trPr>
        <w:tc>
          <w:tcPr>
            <w:tcW w:w="852" w:type="dxa"/>
            <w:hideMark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  <w:hideMark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 xml:space="preserve">Атом. Химический элемент. Изотопы. </w:t>
            </w:r>
          </w:p>
        </w:tc>
        <w:tc>
          <w:tcPr>
            <w:tcW w:w="1559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rPr>
          <w:gridAfter w:val="1"/>
          <w:wAfter w:w="15" w:type="dxa"/>
        </w:trPr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Основные законы химии. Решение расчетных задач</w:t>
            </w:r>
          </w:p>
        </w:tc>
        <w:tc>
          <w:tcPr>
            <w:tcW w:w="1559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4431" w:rsidRPr="005604D3" w:rsidTr="002A4431">
        <w:trPr>
          <w:gridAfter w:val="1"/>
          <w:wAfter w:w="15" w:type="dxa"/>
          <w:trHeight w:val="574"/>
        </w:trPr>
        <w:tc>
          <w:tcPr>
            <w:tcW w:w="9073" w:type="dxa"/>
            <w:gridSpan w:val="2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4D3">
              <w:rPr>
                <w:rFonts w:ascii="Times New Roman" w:hAnsi="Times New Roman" w:cs="Times New Roman"/>
                <w:b/>
              </w:rPr>
              <w:t xml:space="preserve">Тема 2.Периодический закон и периодическая система химических элементов Д.И.Менделеева на основе учения о строении атома </w:t>
            </w:r>
          </w:p>
        </w:tc>
        <w:tc>
          <w:tcPr>
            <w:tcW w:w="1559" w:type="dxa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A4431" w:rsidRPr="005604D3" w:rsidTr="002A4431">
        <w:trPr>
          <w:gridAfter w:val="1"/>
          <w:wAfter w:w="15" w:type="dxa"/>
        </w:trPr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Строение электронных оболочек атомов химических элементов</w:t>
            </w:r>
          </w:p>
        </w:tc>
        <w:tc>
          <w:tcPr>
            <w:tcW w:w="1559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4431" w:rsidRPr="005604D3" w:rsidTr="002A4431">
        <w:trPr>
          <w:gridAfter w:val="1"/>
          <w:wAfter w:w="15" w:type="dxa"/>
        </w:trPr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Положение в ПСХЭ водорода, лантаноидов, актиноидов и искусственно полученных элементов</w:t>
            </w:r>
          </w:p>
        </w:tc>
        <w:tc>
          <w:tcPr>
            <w:tcW w:w="1559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rPr>
          <w:gridAfter w:val="1"/>
          <w:wAfter w:w="15" w:type="dxa"/>
        </w:trPr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Валентность. Валентные возможности и размеры атомов химических элементов</w:t>
            </w:r>
          </w:p>
        </w:tc>
        <w:tc>
          <w:tcPr>
            <w:tcW w:w="1559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rPr>
          <w:gridAfter w:val="1"/>
          <w:wAfter w:w="15" w:type="dxa"/>
        </w:trPr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Решение расчетных задач. Вычисления массы, объёма или количества вещества поизвестным массе, объёму или количеству вещества одного из вступивших в реакцию или получившихся в результате реакции.</w:t>
            </w:r>
          </w:p>
        </w:tc>
        <w:tc>
          <w:tcPr>
            <w:tcW w:w="1559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9073" w:type="dxa"/>
            <w:gridSpan w:val="2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4D3">
              <w:rPr>
                <w:rFonts w:ascii="Times New Roman" w:hAnsi="Times New Roman" w:cs="Times New Roman"/>
                <w:b/>
              </w:rPr>
              <w:t xml:space="preserve">Тема 3. Строение вещества 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Виды и механизмы образования химической связи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Характеристики химической связи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Пространственное строение молекул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Типы кристаллических решеток и свойства веществ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Причины многообразия веществ. Решение расчетных задач. Вычисление массы продукта реакции, если для его получения дан раствор определенной массовой долей исходного вещества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Дисперсные системы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 xml:space="preserve">Повторение и обобщение материала по темам: « </w:t>
            </w:r>
            <w:r>
              <w:rPr>
                <w:rFonts w:ascii="Times New Roman" w:hAnsi="Times New Roman" w:cs="Times New Roman"/>
              </w:rPr>
              <w:t>П</w:t>
            </w:r>
            <w:r w:rsidRPr="005604D3">
              <w:rPr>
                <w:rFonts w:ascii="Times New Roman" w:hAnsi="Times New Roman" w:cs="Times New Roman"/>
              </w:rPr>
              <w:t>ериодический закон и периодическая система химических элементов Д.И.Менделеева на основе учения о строении атома»,</w:t>
            </w:r>
          </w:p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 xml:space="preserve"> «Строение вещества».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Контрольная работа №1 по темам: «Периодический закон и периодическая система химических элементов Д.И.Менделеева</w:t>
            </w:r>
          </w:p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на основе учения о строении атома», «Строение вещества».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9073" w:type="dxa"/>
            <w:gridSpan w:val="2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4D3">
              <w:rPr>
                <w:rFonts w:ascii="Times New Roman" w:hAnsi="Times New Roman" w:cs="Times New Roman"/>
                <w:b/>
              </w:rPr>
              <w:t xml:space="preserve">Тема 4. Химические реакции 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Сущность и классификация химических реакций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Окислительно-восстановительные реакции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Скорость химических реакций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Практическая работа№ 1. Влияние различных факторов на скорость химической реакции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Химическое равновесие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Производство серной кислоты контактным способом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Электролитическая диссоциация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rPr>
          <w:trHeight w:val="558"/>
        </w:trPr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5604D3">
              <w:rPr>
                <w:rFonts w:ascii="Times New Roman" w:hAnsi="Times New Roman" w:cs="Times New Roman"/>
              </w:rPr>
              <w:t>ии ио</w:t>
            </w:r>
            <w:proofErr w:type="gramEnd"/>
            <w:r w:rsidRPr="005604D3">
              <w:rPr>
                <w:rFonts w:ascii="Times New Roman" w:hAnsi="Times New Roman" w:cs="Times New Roman"/>
              </w:rPr>
              <w:t>нного обмена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Среда водных растворов. Водородный показатель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Гидролиз органических и неорганических соединений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 xml:space="preserve">Систематизация и обобщение знаний по разделу «Теоретические основы химии» 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Контрольная работа № 2 по разделу «Теоретические основы химии»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rPr>
          <w:trHeight w:val="547"/>
        </w:trPr>
        <w:tc>
          <w:tcPr>
            <w:tcW w:w="9073" w:type="dxa"/>
            <w:gridSpan w:val="2"/>
            <w:tcBorders>
              <w:top w:val="nil"/>
              <w:bottom w:val="single" w:sz="4" w:space="0" w:color="auto"/>
            </w:tcBorders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4D3">
              <w:rPr>
                <w:rFonts w:ascii="Times New Roman" w:hAnsi="Times New Roman" w:cs="Times New Roman"/>
                <w:b/>
              </w:rPr>
              <w:t xml:space="preserve">Тема 5.Металлы </w:t>
            </w: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A4431" w:rsidRPr="005604D3" w:rsidTr="002A4431">
        <w:trPr>
          <w:trHeight w:val="379"/>
        </w:trPr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8221" w:type="dxa"/>
            <w:vMerge w:val="restart"/>
            <w:tcBorders>
              <w:top w:val="nil"/>
            </w:tcBorders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Общая характеристика металлов</w:t>
            </w:r>
          </w:p>
        </w:tc>
        <w:tc>
          <w:tcPr>
            <w:tcW w:w="1574" w:type="dxa"/>
            <w:gridSpan w:val="2"/>
            <w:vMerge w:val="restart"/>
            <w:tcBorders>
              <w:top w:val="nil"/>
            </w:tcBorders>
          </w:tcPr>
          <w:p w:rsidR="002A4431" w:rsidRPr="005604D3" w:rsidRDefault="002A4431" w:rsidP="002A4431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4431" w:rsidRPr="005604D3" w:rsidTr="002A4431">
        <w:trPr>
          <w:trHeight w:val="379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  <w:tcBorders>
              <w:top w:val="nil"/>
            </w:tcBorders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</w:tcBorders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Общие способы получения металлов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Электролиз растворов и расплавов веществ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rPr>
          <w:trHeight w:val="284"/>
        </w:trPr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Коррозия металлов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Металлы главных подгрупп ПСХЭ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4431" w:rsidRPr="005604D3" w:rsidTr="002A4431">
        <w:trPr>
          <w:trHeight w:val="224"/>
        </w:trPr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Металлы побочных подгрупп ПСХЭ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Оксиды и гидроксиды металлов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 xml:space="preserve">Сплавы металлов. Решение расчетных задач по химическим уравнениям, связанные с массовой долей выхода продукта реакции </w:t>
            </w:r>
            <w:proofErr w:type="gramStart"/>
            <w:r w:rsidRPr="005604D3">
              <w:rPr>
                <w:rFonts w:ascii="Times New Roman" w:hAnsi="Times New Roman" w:cs="Times New Roman"/>
              </w:rPr>
              <w:t>от</w:t>
            </w:r>
            <w:proofErr w:type="gramEnd"/>
            <w:r w:rsidRPr="005604D3">
              <w:rPr>
                <w:rFonts w:ascii="Times New Roman" w:hAnsi="Times New Roman" w:cs="Times New Roman"/>
              </w:rPr>
              <w:t xml:space="preserve"> теоретически возможного.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 xml:space="preserve">Систематизация и обобщение знаний по теме «Металлы» 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9073" w:type="dxa"/>
            <w:gridSpan w:val="2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 6. Неметаллы 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Общая характеристика неметаллов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Водородные соединения неметаллов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rPr>
          <w:trHeight w:val="399"/>
        </w:trPr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Оксиды неметаллов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Кислородсодержащие кислоты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Окислительные свойства азотной и серной кислот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Систематизация и обобщение знаний по теме «Неметаллы»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Контрольная работа № 3 по темам: «Металлы» и «Неметаллы»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9073" w:type="dxa"/>
            <w:gridSpan w:val="2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4D3">
              <w:rPr>
                <w:rFonts w:ascii="Times New Roman" w:hAnsi="Times New Roman" w:cs="Times New Roman"/>
                <w:b/>
              </w:rPr>
              <w:t>Тема 7.Генетическая связь неорганических и органических веществ. Практикум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Генетическая связь неорганических и органических веществ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Урок - практикум: составление и осуществление схем превращений. Приёмы обращения с лабораторным оборудованием и правила ТБ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 xml:space="preserve">ТБ. Практическая работа №2. Решение экспериментальных задач по неорганической химии 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ТБ. Практическая работа №3. Решение экспериментальных задач по органической химии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ТБ. Практическая работа №4. Решение практических расчетных задач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ТБ. Практическая работа №5. Получение, собирание и распознавание газов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Анализ и отчеты по выполнению практикума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Систематизация и обобщение знаний по теме: « Генетическая связь неорганических и органических веществ»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Итоговая контрольная работа № 4 по курсу « Теоретические основы химии»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9073" w:type="dxa"/>
            <w:gridSpan w:val="2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4D3">
              <w:rPr>
                <w:rFonts w:ascii="Times New Roman" w:hAnsi="Times New Roman" w:cs="Times New Roman"/>
                <w:b/>
              </w:rPr>
              <w:t>Тема  8.Химия и жизнь. Повторение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Бытовая химическая грамотность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Химическое загрязнение окружающей среды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Резерв времени. Решение задач разных типов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Резерв времени. Решение задач разных типов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Резерв времени. Решение задач разных типов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Резерв времени. Решение задач разных типов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Резерв времени. Решение задач разных типов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Резерв времени. Решение задач разных типов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431" w:rsidRPr="005604D3" w:rsidTr="002A4431">
        <w:tc>
          <w:tcPr>
            <w:tcW w:w="852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21" w:type="dxa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04D3">
              <w:rPr>
                <w:rFonts w:ascii="Times New Roman" w:hAnsi="Times New Roman" w:cs="Times New Roman"/>
              </w:rPr>
              <w:t>Резерв времени. Решение задач разных типов</w:t>
            </w:r>
          </w:p>
        </w:tc>
        <w:tc>
          <w:tcPr>
            <w:tcW w:w="1574" w:type="dxa"/>
            <w:gridSpan w:val="2"/>
          </w:tcPr>
          <w:p w:rsidR="002A4431" w:rsidRPr="005604D3" w:rsidRDefault="002A4431" w:rsidP="002A44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852DA" w:rsidRDefault="005852DA"/>
    <w:sectPr w:rsidR="005852DA" w:rsidSect="00E8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7D4"/>
    <w:multiLevelType w:val="multilevel"/>
    <w:tmpl w:val="749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C1849"/>
    <w:multiLevelType w:val="multilevel"/>
    <w:tmpl w:val="C3B0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22D3C"/>
    <w:multiLevelType w:val="multilevel"/>
    <w:tmpl w:val="0BC0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51CE1"/>
    <w:multiLevelType w:val="multilevel"/>
    <w:tmpl w:val="4CC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8684E"/>
    <w:multiLevelType w:val="multilevel"/>
    <w:tmpl w:val="AC20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31"/>
    <w:rsid w:val="002A4431"/>
    <w:rsid w:val="005852DA"/>
    <w:rsid w:val="007B0CE8"/>
    <w:rsid w:val="00E8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школа</cp:lastModifiedBy>
  <cp:revision>3</cp:revision>
  <dcterms:created xsi:type="dcterms:W3CDTF">2019-12-07T08:58:00Z</dcterms:created>
  <dcterms:modified xsi:type="dcterms:W3CDTF">2019-12-13T13:34:00Z</dcterms:modified>
</cp:coreProperties>
</file>